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7E" w:rsidRDefault="00204B7E">
      <w:bookmarkStart w:id="0" w:name="_GoBack"/>
      <w:bookmarkEnd w:id="0"/>
    </w:p>
    <w:p w:rsidR="00E55EF9" w:rsidRPr="001D0891" w:rsidRDefault="001D0891">
      <w:r w:rsidRPr="00173728">
        <w:rPr>
          <w:rFonts w:ascii="Arial" w:hAnsi="Arial" w:cs="Arial"/>
          <w:b/>
          <w:noProof/>
          <w:sz w:val="24"/>
          <w:szCs w:val="24"/>
        </w:rPr>
        <w:drawing>
          <wp:anchor distT="0" distB="0" distL="114300" distR="114300" simplePos="0" relativeHeight="251658240" behindDoc="0" locked="0" layoutInCell="1" allowOverlap="1" wp14:anchorId="7F94FE86" wp14:editId="11F54E39">
            <wp:simplePos x="0" y="0"/>
            <wp:positionH relativeFrom="margin">
              <wp:posOffset>-57785</wp:posOffset>
            </wp:positionH>
            <wp:positionV relativeFrom="margin">
              <wp:posOffset>361950</wp:posOffset>
            </wp:positionV>
            <wp:extent cx="2458085" cy="2447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M.jpg"/>
                    <pic:cNvPicPr/>
                  </pic:nvPicPr>
                  <pic:blipFill>
                    <a:blip r:embed="rId7">
                      <a:extLst>
                        <a:ext uri="{28A0092B-C50C-407E-A947-70E740481C1C}">
                          <a14:useLocalDpi xmlns:a14="http://schemas.microsoft.com/office/drawing/2010/main" val="0"/>
                        </a:ext>
                      </a:extLst>
                    </a:blip>
                    <a:stretch>
                      <a:fillRect/>
                    </a:stretch>
                  </pic:blipFill>
                  <pic:spPr>
                    <a:xfrm>
                      <a:off x="0" y="0"/>
                      <a:ext cx="2458085" cy="2447290"/>
                    </a:xfrm>
                    <a:prstGeom prst="rect">
                      <a:avLst/>
                    </a:prstGeom>
                  </pic:spPr>
                </pic:pic>
              </a:graphicData>
            </a:graphic>
            <wp14:sizeRelH relativeFrom="margin">
              <wp14:pctWidth>0</wp14:pctWidth>
            </wp14:sizeRelH>
            <wp14:sizeRelV relativeFrom="margin">
              <wp14:pctHeight>0</wp14:pctHeight>
            </wp14:sizeRelV>
          </wp:anchor>
        </w:drawing>
      </w:r>
      <w:r w:rsidR="002B6FA2" w:rsidRPr="00173728">
        <w:rPr>
          <w:rFonts w:ascii="Arial" w:hAnsi="Arial" w:cs="Arial"/>
          <w:b/>
          <w:sz w:val="24"/>
          <w:szCs w:val="24"/>
        </w:rPr>
        <w:t>Creation Justice Ministries</w:t>
      </w:r>
      <w:r w:rsidR="002B6FA2" w:rsidRPr="00173728">
        <w:rPr>
          <w:rFonts w:ascii="Arial" w:hAnsi="Arial" w:cs="Arial"/>
          <w:sz w:val="24"/>
          <w:szCs w:val="24"/>
        </w:rPr>
        <w:t xml:space="preserve"> (CJM)</w:t>
      </w:r>
      <w:r>
        <w:rPr>
          <w:rFonts w:ascii="Arial" w:hAnsi="Arial" w:cs="Arial"/>
          <w:sz w:val="24"/>
          <w:szCs w:val="24"/>
        </w:rPr>
        <w:t>,</w:t>
      </w:r>
      <w:r w:rsidR="002B6FA2" w:rsidRPr="00173728">
        <w:rPr>
          <w:rFonts w:ascii="Arial" w:hAnsi="Arial" w:cs="Arial"/>
          <w:sz w:val="24"/>
          <w:szCs w:val="24"/>
        </w:rPr>
        <w:t xml:space="preserve"> </w:t>
      </w:r>
      <w:r>
        <w:rPr>
          <w:rFonts w:ascii="Arial" w:hAnsi="Arial" w:cs="Arial"/>
          <w:sz w:val="24"/>
          <w:szCs w:val="24"/>
        </w:rPr>
        <w:t>f</w:t>
      </w:r>
      <w:r w:rsidRPr="00173728">
        <w:rPr>
          <w:rFonts w:ascii="Arial" w:hAnsi="Arial" w:cs="Arial"/>
          <w:sz w:val="24"/>
          <w:szCs w:val="24"/>
        </w:rPr>
        <w:t xml:space="preserve">ormerly the Eco-Justice Program of the National Council of Churches </w:t>
      </w:r>
      <w:r w:rsidR="002B6FA2" w:rsidRPr="00173728">
        <w:rPr>
          <w:rFonts w:ascii="Arial" w:hAnsi="Arial" w:cs="Arial"/>
          <w:sz w:val="24"/>
          <w:szCs w:val="24"/>
        </w:rPr>
        <w:t>repres</w:t>
      </w:r>
      <w:r>
        <w:rPr>
          <w:rFonts w:ascii="Arial" w:hAnsi="Arial" w:cs="Arial"/>
          <w:sz w:val="24"/>
          <w:szCs w:val="24"/>
        </w:rPr>
        <w:t xml:space="preserve">ents, is comprised of 37 Christian denominations. </w:t>
      </w:r>
      <w:r w:rsidR="002B6FA2" w:rsidRPr="00173728">
        <w:rPr>
          <w:rFonts w:ascii="Arial" w:hAnsi="Arial" w:cs="Arial"/>
          <w:sz w:val="24"/>
          <w:szCs w:val="24"/>
        </w:rPr>
        <w:t xml:space="preserve"> CJM </w:t>
      </w:r>
      <w:r w:rsidR="00F56E49" w:rsidRPr="00173728">
        <w:rPr>
          <w:rFonts w:ascii="Arial" w:hAnsi="Arial" w:cs="Arial"/>
          <w:sz w:val="24"/>
          <w:szCs w:val="24"/>
        </w:rPr>
        <w:t xml:space="preserve">focuses </w:t>
      </w:r>
      <w:r>
        <w:rPr>
          <w:rFonts w:ascii="Arial" w:hAnsi="Arial" w:cs="Arial"/>
          <w:sz w:val="24"/>
          <w:szCs w:val="24"/>
        </w:rPr>
        <w:t>on a wide range of environmental and justice</w:t>
      </w:r>
      <w:r w:rsidR="00F56E49" w:rsidRPr="00173728">
        <w:rPr>
          <w:rFonts w:ascii="Arial" w:hAnsi="Arial" w:cs="Arial"/>
          <w:sz w:val="24"/>
          <w:szCs w:val="24"/>
        </w:rPr>
        <w:t xml:space="preserve"> issues that Chr</w:t>
      </w:r>
      <w:r>
        <w:rPr>
          <w:rFonts w:ascii="Arial" w:hAnsi="Arial" w:cs="Arial"/>
          <w:sz w:val="24"/>
          <w:szCs w:val="24"/>
        </w:rPr>
        <w:t xml:space="preserve">istians are called to address. </w:t>
      </w:r>
      <w:r w:rsidR="008A2CFF" w:rsidRPr="00173728">
        <w:rPr>
          <w:rFonts w:ascii="Arial" w:hAnsi="Arial" w:cs="Arial"/>
          <w:sz w:val="24"/>
          <w:szCs w:val="24"/>
        </w:rPr>
        <w:t>This portfolio includes climate change, energy, environmental health, food</w:t>
      </w:r>
      <w:r w:rsidR="001D3842" w:rsidRPr="00173728">
        <w:rPr>
          <w:rFonts w:ascii="Arial" w:hAnsi="Arial" w:cs="Arial"/>
          <w:sz w:val="24"/>
          <w:szCs w:val="24"/>
        </w:rPr>
        <w:t xml:space="preserve"> and farming, lands and wilderness</w:t>
      </w:r>
      <w:r>
        <w:rPr>
          <w:rFonts w:ascii="Arial" w:hAnsi="Arial" w:cs="Arial"/>
          <w:sz w:val="24"/>
          <w:szCs w:val="24"/>
        </w:rPr>
        <w:t xml:space="preserve"> stewardship</w:t>
      </w:r>
      <w:r w:rsidR="008A2CFF" w:rsidRPr="00173728">
        <w:rPr>
          <w:rFonts w:ascii="Arial" w:hAnsi="Arial" w:cs="Arial"/>
          <w:sz w:val="24"/>
          <w:szCs w:val="24"/>
        </w:rPr>
        <w:t>, and water conservation.  Concern for vulnerable populations and marginalized communities spans</w:t>
      </w:r>
      <w:r w:rsidR="00DC0158" w:rsidRPr="00173728">
        <w:rPr>
          <w:rFonts w:ascii="Arial" w:hAnsi="Arial" w:cs="Arial"/>
          <w:sz w:val="24"/>
          <w:szCs w:val="24"/>
        </w:rPr>
        <w:t xml:space="preserve"> the</w:t>
      </w:r>
      <w:r w:rsidR="008A2CFF" w:rsidRPr="00173728">
        <w:rPr>
          <w:rFonts w:ascii="Arial" w:hAnsi="Arial" w:cs="Arial"/>
          <w:sz w:val="24"/>
          <w:szCs w:val="24"/>
        </w:rPr>
        <w:t xml:space="preserve"> issues and is of heightened importance to the work that CJM participates in.  </w:t>
      </w:r>
    </w:p>
    <w:p w:rsidR="008F2643" w:rsidRPr="00AA7EB0" w:rsidRDefault="00AA7EB0">
      <w:pPr>
        <w:rPr>
          <w:rFonts w:ascii="Arial" w:hAnsi="Arial" w:cs="Arial"/>
          <w:sz w:val="24"/>
          <w:szCs w:val="24"/>
        </w:rPr>
      </w:pPr>
      <w:r>
        <w:rPr>
          <w:rFonts w:ascii="Arial" w:hAnsi="Arial" w:cs="Arial"/>
          <w:sz w:val="24"/>
          <w:szCs w:val="24"/>
        </w:rPr>
        <w:t>Being located in Washington DC affords CJM the opportunity to meet with and educate the nation’s leaders and lawmakers about the faith community’s response to environmental issues.  People of faith have a vital role in the various issues that are plaguing God’s planet, and CJM works as a conduit to preserve and better Creation.  Partnerships with state councils of churches, interfaith groups, denominations, and individual congregations and clergy members allow for a nationwide network of faithful followers of Christ eager to better the earth for this generation and beyond.</w:t>
      </w:r>
    </w:p>
    <w:p w:rsidR="008F2643" w:rsidRDefault="008F2643">
      <w:pPr>
        <w:rPr>
          <w:rFonts w:ascii="Arial" w:hAnsi="Arial" w:cs="Arial"/>
          <w:sz w:val="24"/>
          <w:szCs w:val="24"/>
        </w:rPr>
      </w:pPr>
      <w:r w:rsidRPr="008F2643">
        <w:rPr>
          <w:rFonts w:ascii="Arial" w:hAnsi="Arial" w:cs="Arial"/>
          <w:b/>
          <w:sz w:val="24"/>
          <w:szCs w:val="24"/>
        </w:rPr>
        <w:t>Earth Day 2014</w:t>
      </w:r>
      <w:r w:rsidR="00AA7EB0">
        <w:rPr>
          <w:rFonts w:ascii="Arial" w:hAnsi="Arial" w:cs="Arial"/>
          <w:sz w:val="24"/>
          <w:szCs w:val="24"/>
        </w:rPr>
        <w:t>!</w:t>
      </w:r>
    </w:p>
    <w:p w:rsidR="008F2643" w:rsidRDefault="008F2643">
      <w:pPr>
        <w:rPr>
          <w:rFonts w:ascii="Arial" w:hAnsi="Arial" w:cs="Arial"/>
          <w:sz w:val="24"/>
          <w:szCs w:val="24"/>
        </w:rPr>
      </w:pPr>
      <w:r w:rsidRPr="00173728">
        <w:rPr>
          <w:rFonts w:ascii="Arial" w:hAnsi="Arial" w:cs="Arial"/>
          <w:sz w:val="24"/>
          <w:szCs w:val="24"/>
        </w:rPr>
        <w:t xml:space="preserve">The Earth Day Resource remains popular and is issued every year to be utilized by clergy and congregations around Earth Day.  </w:t>
      </w:r>
    </w:p>
    <w:p w:rsidR="008F2643" w:rsidRPr="00AA7EB0" w:rsidRDefault="008F2643">
      <w:pPr>
        <w:rPr>
          <w:rFonts w:ascii="Arial" w:hAnsi="Arial" w:cs="Arial"/>
          <w:b/>
          <w:i/>
          <w:sz w:val="24"/>
          <w:szCs w:val="24"/>
        </w:rPr>
      </w:pPr>
      <w:r w:rsidRPr="00AA7EB0">
        <w:rPr>
          <w:rFonts w:ascii="Arial" w:hAnsi="Arial" w:cs="Arial"/>
          <w:b/>
          <w:i/>
          <w:sz w:val="24"/>
          <w:szCs w:val="24"/>
        </w:rPr>
        <w:t xml:space="preserve">The theme for the 2014 Earth Day Resource is </w:t>
      </w:r>
      <w:r w:rsidRPr="00AA7EB0">
        <w:rPr>
          <w:rFonts w:ascii="Arial" w:hAnsi="Arial" w:cs="Arial"/>
          <w:b/>
          <w:i/>
          <w:sz w:val="24"/>
          <w:szCs w:val="24"/>
          <w:u w:val="single"/>
        </w:rPr>
        <w:t>Water, Holy Water</w:t>
      </w:r>
      <w:r w:rsidRPr="00AA7EB0">
        <w:rPr>
          <w:rFonts w:ascii="Arial" w:hAnsi="Arial" w:cs="Arial"/>
          <w:b/>
          <w:i/>
          <w:sz w:val="24"/>
          <w:szCs w:val="24"/>
        </w:rPr>
        <w:t xml:space="preserve"> and it will be available early next year</w:t>
      </w:r>
      <w:r w:rsidRPr="00AA7EB0">
        <w:rPr>
          <w:rFonts w:ascii="Arial" w:hAnsi="Arial" w:cs="Arial"/>
          <w:i/>
          <w:sz w:val="24"/>
          <w:szCs w:val="24"/>
        </w:rPr>
        <w:t xml:space="preserve">.  </w:t>
      </w:r>
    </w:p>
    <w:p w:rsidR="008F2643" w:rsidRDefault="00173728">
      <w:pPr>
        <w:rPr>
          <w:rFonts w:ascii="Arial" w:hAnsi="Arial" w:cs="Arial"/>
          <w:sz w:val="24"/>
          <w:szCs w:val="24"/>
        </w:rPr>
      </w:pPr>
      <w:r>
        <w:rPr>
          <w:rFonts w:ascii="Arial" w:hAnsi="Arial" w:cs="Arial"/>
          <w:sz w:val="24"/>
          <w:szCs w:val="24"/>
        </w:rPr>
        <w:t>Thank you for your interest in Creation Justice Ministries!  If you have any questions or concerns,</w:t>
      </w:r>
      <w:r w:rsidR="008F2643">
        <w:rPr>
          <w:rFonts w:ascii="Arial" w:hAnsi="Arial" w:cs="Arial"/>
          <w:sz w:val="24"/>
          <w:szCs w:val="24"/>
        </w:rPr>
        <w:t xml:space="preserve"> please feel free to contact us at </w:t>
      </w:r>
      <w:r w:rsidR="008F2643" w:rsidRPr="008F2643">
        <w:rPr>
          <w:rFonts w:ascii="Arial" w:hAnsi="Arial" w:cs="Arial"/>
          <w:sz w:val="24"/>
          <w:szCs w:val="24"/>
          <w:u w:val="single"/>
        </w:rPr>
        <w:t>info@creationjustice.org</w:t>
      </w:r>
      <w:r w:rsidR="008F2643">
        <w:rPr>
          <w:rFonts w:ascii="Arial" w:hAnsi="Arial" w:cs="Arial"/>
          <w:sz w:val="24"/>
          <w:szCs w:val="24"/>
          <w:u w:val="single"/>
        </w:rPr>
        <w:t>.</w:t>
      </w:r>
      <w:r>
        <w:rPr>
          <w:rFonts w:ascii="Arial" w:hAnsi="Arial" w:cs="Arial"/>
          <w:sz w:val="24"/>
          <w:szCs w:val="24"/>
        </w:rPr>
        <w:t xml:space="preserve">  </w:t>
      </w:r>
    </w:p>
    <w:p w:rsidR="00173728" w:rsidRPr="00173728" w:rsidRDefault="00173728">
      <w:pPr>
        <w:rPr>
          <w:rFonts w:ascii="Arial" w:hAnsi="Arial" w:cs="Arial"/>
          <w:sz w:val="24"/>
          <w:szCs w:val="24"/>
        </w:rPr>
      </w:pPr>
      <w:r>
        <w:rPr>
          <w:rFonts w:ascii="Arial" w:hAnsi="Arial" w:cs="Arial"/>
          <w:sz w:val="24"/>
          <w:szCs w:val="24"/>
        </w:rPr>
        <w:t>We would love to hear from you!</w:t>
      </w:r>
    </w:p>
    <w:sectPr w:rsidR="00173728" w:rsidRPr="00173728" w:rsidSect="002B6FA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6C" w:rsidRDefault="0034226C" w:rsidP="00F56E49">
      <w:pPr>
        <w:spacing w:after="0" w:line="240" w:lineRule="auto"/>
      </w:pPr>
      <w:r>
        <w:separator/>
      </w:r>
    </w:p>
  </w:endnote>
  <w:endnote w:type="continuationSeparator" w:id="0">
    <w:p w:rsidR="0034226C" w:rsidRDefault="0034226C" w:rsidP="00F5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49" w:rsidRDefault="00F56E49" w:rsidP="00F56E49">
    <w:pPr>
      <w:pStyle w:val="Footer"/>
      <w:jc w:val="center"/>
    </w:pPr>
    <w:r>
      <w:t xml:space="preserve">Creation Justice </w:t>
    </w:r>
    <w:proofErr w:type="gramStart"/>
    <w:r>
      <w:t>Ministries  -</w:t>
    </w:r>
    <w:proofErr w:type="gramEnd"/>
    <w:r>
      <w:t xml:space="preserve">  110 Maryland Ave NE Suite 203 Washington, DC  -  202-827-3975</w:t>
    </w:r>
  </w:p>
  <w:p w:rsidR="00F56E49" w:rsidRDefault="00F56E49" w:rsidP="00F56E49">
    <w:pPr>
      <w:pStyle w:val="Footer"/>
      <w:jc w:val="center"/>
    </w:pPr>
    <w:proofErr w:type="gramStart"/>
    <w:r w:rsidRPr="00F56E49">
      <w:t>www.creationjustice.org</w:t>
    </w:r>
    <w:r>
      <w:t xml:space="preserve">  -</w:t>
    </w:r>
    <w:proofErr w:type="gramEnd"/>
    <w:r>
      <w:t xml:space="preserve">  </w:t>
    </w:r>
    <w:r w:rsidRPr="00F56E49">
      <w:t>info@creationjustice.org</w:t>
    </w:r>
  </w:p>
  <w:p w:rsidR="00F56E49" w:rsidRDefault="00F56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6C" w:rsidRDefault="0034226C" w:rsidP="00F56E49">
      <w:pPr>
        <w:spacing w:after="0" w:line="240" w:lineRule="auto"/>
      </w:pPr>
      <w:r>
        <w:separator/>
      </w:r>
    </w:p>
  </w:footnote>
  <w:footnote w:type="continuationSeparator" w:id="0">
    <w:p w:rsidR="0034226C" w:rsidRDefault="0034226C" w:rsidP="00F56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A2"/>
    <w:rsid w:val="00173728"/>
    <w:rsid w:val="001B24E4"/>
    <w:rsid w:val="001D0891"/>
    <w:rsid w:val="001D3842"/>
    <w:rsid w:val="00204B7E"/>
    <w:rsid w:val="002B6FA2"/>
    <w:rsid w:val="0034226C"/>
    <w:rsid w:val="004E4F6F"/>
    <w:rsid w:val="007E1CE6"/>
    <w:rsid w:val="008A2CFF"/>
    <w:rsid w:val="008F2643"/>
    <w:rsid w:val="00AA7EB0"/>
    <w:rsid w:val="00BF0BAC"/>
    <w:rsid w:val="00C6551C"/>
    <w:rsid w:val="00DC0158"/>
    <w:rsid w:val="00F5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A2"/>
    <w:rPr>
      <w:rFonts w:ascii="Tahoma" w:hAnsi="Tahoma" w:cs="Tahoma"/>
      <w:sz w:val="16"/>
      <w:szCs w:val="16"/>
    </w:rPr>
  </w:style>
  <w:style w:type="paragraph" w:styleId="Header">
    <w:name w:val="header"/>
    <w:basedOn w:val="Normal"/>
    <w:link w:val="HeaderChar"/>
    <w:uiPriority w:val="99"/>
    <w:unhideWhenUsed/>
    <w:rsid w:val="00F5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49"/>
  </w:style>
  <w:style w:type="paragraph" w:styleId="Footer">
    <w:name w:val="footer"/>
    <w:basedOn w:val="Normal"/>
    <w:link w:val="FooterChar"/>
    <w:uiPriority w:val="99"/>
    <w:unhideWhenUsed/>
    <w:rsid w:val="00F5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49"/>
  </w:style>
  <w:style w:type="character" w:styleId="Hyperlink">
    <w:name w:val="Hyperlink"/>
    <w:basedOn w:val="DefaultParagraphFont"/>
    <w:uiPriority w:val="99"/>
    <w:unhideWhenUsed/>
    <w:rsid w:val="00F56E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A2"/>
    <w:rPr>
      <w:rFonts w:ascii="Tahoma" w:hAnsi="Tahoma" w:cs="Tahoma"/>
      <w:sz w:val="16"/>
      <w:szCs w:val="16"/>
    </w:rPr>
  </w:style>
  <w:style w:type="paragraph" w:styleId="Header">
    <w:name w:val="header"/>
    <w:basedOn w:val="Normal"/>
    <w:link w:val="HeaderChar"/>
    <w:uiPriority w:val="99"/>
    <w:unhideWhenUsed/>
    <w:rsid w:val="00F5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49"/>
  </w:style>
  <w:style w:type="paragraph" w:styleId="Footer">
    <w:name w:val="footer"/>
    <w:basedOn w:val="Normal"/>
    <w:link w:val="FooterChar"/>
    <w:uiPriority w:val="99"/>
    <w:unhideWhenUsed/>
    <w:rsid w:val="00F5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49"/>
  </w:style>
  <w:style w:type="character" w:styleId="Hyperlink">
    <w:name w:val="Hyperlink"/>
    <w:basedOn w:val="DefaultParagraphFont"/>
    <w:uiPriority w:val="99"/>
    <w:unhideWhenUsed/>
    <w:rsid w:val="00F56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Cavert</dc:creator>
  <cp:lastModifiedBy>Elspeth Cavert</cp:lastModifiedBy>
  <cp:revision>2</cp:revision>
  <dcterms:created xsi:type="dcterms:W3CDTF">2013-11-07T23:00:00Z</dcterms:created>
  <dcterms:modified xsi:type="dcterms:W3CDTF">2013-11-07T23:00:00Z</dcterms:modified>
</cp:coreProperties>
</file>